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59E" w:rsidRPr="0065359E" w:rsidRDefault="0065359E" w:rsidP="0065359E">
      <w:pPr>
        <w:spacing w:after="0" w:line="240" w:lineRule="auto"/>
        <w:ind w:firstLine="709"/>
        <w:jc w:val="both"/>
        <w:outlineLvl w:val="0"/>
        <w:rPr>
          <w:rFonts w:ascii="Times New Roman" w:eastAsia="Times New Roman" w:hAnsi="Times New Roman" w:cs="Times New Roman"/>
          <w:b/>
          <w:bCs/>
          <w:color w:val="0E0E0F"/>
          <w:kern w:val="36"/>
          <w:sz w:val="28"/>
          <w:szCs w:val="28"/>
          <w:lang w:eastAsia="ru-RU"/>
        </w:rPr>
      </w:pPr>
      <w:r w:rsidRPr="0065359E">
        <w:rPr>
          <w:rFonts w:ascii="Times New Roman" w:eastAsia="Times New Roman" w:hAnsi="Times New Roman" w:cs="Times New Roman"/>
          <w:b/>
          <w:bCs/>
          <w:color w:val="0E0E0F"/>
          <w:kern w:val="36"/>
          <w:sz w:val="28"/>
          <w:szCs w:val="28"/>
          <w:lang w:eastAsia="ru-RU"/>
        </w:rPr>
        <w:t>Административная и уголовная ответственность несовершеннолетних в Российской федерации</w:t>
      </w:r>
    </w:p>
    <w:p w:rsidR="0065359E" w:rsidRDefault="0065359E" w:rsidP="0065359E">
      <w:pPr>
        <w:spacing w:after="0" w:line="240" w:lineRule="auto"/>
        <w:ind w:firstLine="709"/>
        <w:jc w:val="both"/>
        <w:rPr>
          <w:rFonts w:ascii="Times New Roman" w:eastAsia="Times New Roman" w:hAnsi="Times New Roman" w:cs="Times New Roman"/>
          <w:color w:val="0E0E0F"/>
          <w:sz w:val="28"/>
          <w:szCs w:val="28"/>
          <w:lang w:eastAsia="ru-RU"/>
        </w:rPr>
      </w:pPr>
      <w:r w:rsidRPr="0065359E">
        <w:rPr>
          <w:rFonts w:ascii="Times New Roman" w:eastAsia="Times New Roman" w:hAnsi="Times New Roman" w:cs="Times New Roman"/>
          <w:color w:val="0E0E0F"/>
          <w:sz w:val="28"/>
          <w:szCs w:val="28"/>
          <w:lang w:eastAsia="ru-RU"/>
        </w:rPr>
        <w:t> </w:t>
      </w:r>
    </w:p>
    <w:p w:rsidR="0065359E" w:rsidRPr="0065359E" w:rsidRDefault="0065359E" w:rsidP="0065359E">
      <w:pPr>
        <w:spacing w:after="0" w:line="240" w:lineRule="auto"/>
        <w:ind w:firstLine="709"/>
        <w:jc w:val="both"/>
        <w:rPr>
          <w:rFonts w:ascii="Times New Roman" w:eastAsia="Times New Roman" w:hAnsi="Times New Roman" w:cs="Times New Roman"/>
          <w:color w:val="0E0E0F"/>
          <w:sz w:val="28"/>
          <w:szCs w:val="28"/>
          <w:lang w:eastAsia="ru-RU"/>
        </w:rPr>
      </w:pPr>
      <w:r w:rsidRPr="0065359E">
        <w:rPr>
          <w:rFonts w:ascii="Times New Roman" w:eastAsia="Times New Roman" w:hAnsi="Times New Roman" w:cs="Times New Roman"/>
          <w:color w:val="0E0E0F"/>
          <w:sz w:val="28"/>
          <w:szCs w:val="28"/>
          <w:lang w:eastAsia="ru-RU"/>
        </w:rPr>
        <w:t>В соответствии со ст. 60 Конституции Российской Федерации гражданин Российской Федерации может самостоятельно осуществлять в полном объеме свои права и обязанности с 18 лет. В соответствии со ст. 87 Уголовного Кодекса Российской Федерации несовершеннолетними признаются лица, которым ко времени совершения преступления исполнилось 14 лет, но не исполнилось 18.</w:t>
      </w:r>
    </w:p>
    <w:p w:rsidR="0065359E" w:rsidRPr="0065359E" w:rsidRDefault="0065359E" w:rsidP="0065359E">
      <w:pPr>
        <w:spacing w:after="0" w:line="240" w:lineRule="auto"/>
        <w:ind w:firstLine="709"/>
        <w:jc w:val="both"/>
        <w:rPr>
          <w:rFonts w:ascii="Times New Roman" w:eastAsia="Times New Roman" w:hAnsi="Times New Roman" w:cs="Times New Roman"/>
          <w:color w:val="0E0E0F"/>
          <w:sz w:val="28"/>
          <w:szCs w:val="28"/>
          <w:lang w:eastAsia="ru-RU"/>
        </w:rPr>
      </w:pPr>
      <w:r w:rsidRPr="0065359E">
        <w:rPr>
          <w:rFonts w:ascii="Times New Roman" w:eastAsia="Times New Roman" w:hAnsi="Times New Roman" w:cs="Times New Roman"/>
          <w:color w:val="0E0E0F"/>
          <w:sz w:val="28"/>
          <w:szCs w:val="28"/>
          <w:lang w:eastAsia="ru-RU"/>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помещены в специальное учебно-воспитательное учреждение закрытого типа.</w:t>
      </w:r>
    </w:p>
    <w:p w:rsidR="0065359E" w:rsidRPr="0065359E" w:rsidRDefault="0065359E" w:rsidP="0065359E">
      <w:pPr>
        <w:spacing w:after="0" w:line="240" w:lineRule="auto"/>
        <w:ind w:firstLine="709"/>
        <w:jc w:val="both"/>
        <w:rPr>
          <w:rFonts w:ascii="Times New Roman" w:eastAsia="Times New Roman" w:hAnsi="Times New Roman" w:cs="Times New Roman"/>
          <w:color w:val="0E0E0F"/>
          <w:sz w:val="28"/>
          <w:szCs w:val="28"/>
          <w:lang w:eastAsia="ru-RU"/>
        </w:rPr>
      </w:pPr>
      <w:r w:rsidRPr="0065359E">
        <w:rPr>
          <w:rFonts w:ascii="Times New Roman" w:eastAsia="Times New Roman" w:hAnsi="Times New Roman" w:cs="Times New Roman"/>
          <w:color w:val="0E0E0F"/>
          <w:sz w:val="28"/>
          <w:szCs w:val="28"/>
          <w:lang w:eastAsia="ru-RU"/>
        </w:rPr>
        <w:t>Поскольку уголовным законом устанавливается минимальный возраст уголовной ответственности, возникает необходимость в каждом конкретном случае привлечения к уголовной ответственности несовершеннолетнего точно устанавливать его возраст (число, месяц, год его рождения). Это может производится как с использованием существующих документов, так и (когда документально возраст установить невозможно) судебно-медицинской экспертизой.</w:t>
      </w:r>
    </w:p>
    <w:p w:rsidR="0065359E" w:rsidRPr="0065359E" w:rsidRDefault="0065359E" w:rsidP="0065359E">
      <w:pPr>
        <w:spacing w:after="0" w:line="240" w:lineRule="auto"/>
        <w:ind w:firstLine="709"/>
        <w:jc w:val="both"/>
        <w:rPr>
          <w:rFonts w:ascii="Times New Roman" w:eastAsia="Times New Roman" w:hAnsi="Times New Roman" w:cs="Times New Roman"/>
          <w:color w:val="0E0E0F"/>
          <w:sz w:val="28"/>
          <w:szCs w:val="28"/>
          <w:lang w:eastAsia="ru-RU"/>
        </w:rPr>
      </w:pPr>
      <w:r w:rsidRPr="0065359E">
        <w:rPr>
          <w:rFonts w:ascii="Times New Roman" w:eastAsia="Times New Roman" w:hAnsi="Times New Roman" w:cs="Times New Roman"/>
          <w:color w:val="0E0E0F"/>
          <w:sz w:val="28"/>
          <w:szCs w:val="28"/>
          <w:lang w:eastAsia="ru-RU"/>
        </w:rPr>
        <w:t>Видами наказаний, назначаемых несовершеннолетним, в соответствии </w:t>
      </w:r>
      <w:r w:rsidRPr="0065359E">
        <w:rPr>
          <w:rFonts w:ascii="Times New Roman" w:eastAsia="Times New Roman" w:hAnsi="Times New Roman" w:cs="Times New Roman"/>
          <w:color w:val="0E0E0F"/>
          <w:sz w:val="28"/>
          <w:szCs w:val="28"/>
          <w:lang w:eastAsia="ru-RU"/>
        </w:rPr>
        <w:br/>
        <w:t>со ст. 88 Уголовного Кодекса Российской Федерации являются: штраф; лишение права заниматься определенной деятельностью; обязательные работы; исправительные работы; ограничение свободы; лишение свободы на определенный срок.</w:t>
      </w:r>
    </w:p>
    <w:p w:rsidR="0065359E" w:rsidRPr="0065359E" w:rsidRDefault="0065359E" w:rsidP="0065359E">
      <w:pPr>
        <w:spacing w:after="0" w:line="240" w:lineRule="auto"/>
        <w:ind w:firstLine="709"/>
        <w:jc w:val="both"/>
        <w:rPr>
          <w:rFonts w:ascii="Times New Roman" w:eastAsia="Times New Roman" w:hAnsi="Times New Roman" w:cs="Times New Roman"/>
          <w:color w:val="0E0E0F"/>
          <w:sz w:val="28"/>
          <w:szCs w:val="28"/>
          <w:lang w:eastAsia="ru-RU"/>
        </w:rPr>
      </w:pPr>
      <w:r w:rsidRPr="0065359E">
        <w:rPr>
          <w:rFonts w:ascii="Times New Roman" w:eastAsia="Times New Roman" w:hAnsi="Times New Roman" w:cs="Times New Roman"/>
          <w:color w:val="0E0E0F"/>
          <w:sz w:val="28"/>
          <w:szCs w:val="28"/>
          <w:lang w:eastAsia="ru-RU"/>
        </w:rPr>
        <w:t>Также Уголовным Кодексом установлены случаи, когда несовершеннолетний может быть освобожден от уголовной ответственности (в связи с деятельным раскаянием (ст. 75 УК РФ); в связи с примирением с потерпевшим (ст. 76 УК РФ); в связи с истечением сроков давности (ст. 78 УК РФ)).</w:t>
      </w:r>
    </w:p>
    <w:p w:rsidR="0065359E" w:rsidRPr="0065359E" w:rsidRDefault="0065359E" w:rsidP="0065359E">
      <w:pPr>
        <w:spacing w:after="0" w:line="240" w:lineRule="auto"/>
        <w:ind w:firstLine="709"/>
        <w:jc w:val="both"/>
        <w:rPr>
          <w:rFonts w:ascii="Times New Roman" w:eastAsia="Times New Roman" w:hAnsi="Times New Roman" w:cs="Times New Roman"/>
          <w:color w:val="0E0E0F"/>
          <w:sz w:val="28"/>
          <w:szCs w:val="28"/>
          <w:lang w:eastAsia="ru-RU"/>
        </w:rPr>
      </w:pPr>
      <w:r w:rsidRPr="0065359E">
        <w:rPr>
          <w:rFonts w:ascii="Times New Roman" w:eastAsia="Times New Roman" w:hAnsi="Times New Roman" w:cs="Times New Roman"/>
          <w:color w:val="0E0E0F"/>
          <w:sz w:val="28"/>
          <w:szCs w:val="28"/>
          <w:lang w:eastAsia="ru-RU"/>
        </w:rPr>
        <w:t>Уголовным Кодексом Российской Федерации предусмотрен общий минимальный возраст уголовной ответственности – 16 лет.</w:t>
      </w:r>
    </w:p>
    <w:p w:rsidR="0065359E" w:rsidRPr="0065359E" w:rsidRDefault="0065359E" w:rsidP="0065359E">
      <w:pPr>
        <w:spacing w:after="0" w:line="240" w:lineRule="auto"/>
        <w:ind w:firstLine="709"/>
        <w:jc w:val="both"/>
        <w:rPr>
          <w:rFonts w:ascii="Times New Roman" w:eastAsia="Times New Roman" w:hAnsi="Times New Roman" w:cs="Times New Roman"/>
          <w:color w:val="0E0E0F"/>
          <w:sz w:val="28"/>
          <w:szCs w:val="28"/>
          <w:lang w:eastAsia="ru-RU"/>
        </w:rPr>
      </w:pPr>
      <w:r w:rsidRPr="0065359E">
        <w:rPr>
          <w:rFonts w:ascii="Times New Roman" w:eastAsia="Times New Roman" w:hAnsi="Times New Roman" w:cs="Times New Roman"/>
          <w:color w:val="0E0E0F"/>
          <w:sz w:val="28"/>
          <w:szCs w:val="28"/>
          <w:lang w:eastAsia="ru-RU"/>
        </w:rPr>
        <w:t>При этом в ч. 2 ст. 20 Уголовного Кодекса Российской Федерации перечисляются составы преступлений, по которым устанавливается пониженный до 14 лет возраст уголовной ответственности (например, убийство (ст.105 УК РФ), разбой (ст. 162 УК РФ), вымогательство (ст. 163 УК РФ) и др.).</w:t>
      </w:r>
    </w:p>
    <w:p w:rsidR="0065359E" w:rsidRPr="0065359E" w:rsidRDefault="0065359E" w:rsidP="0065359E">
      <w:pPr>
        <w:spacing w:after="0" w:line="240" w:lineRule="auto"/>
        <w:ind w:firstLine="709"/>
        <w:jc w:val="both"/>
        <w:rPr>
          <w:rFonts w:ascii="Times New Roman" w:eastAsia="Times New Roman" w:hAnsi="Times New Roman" w:cs="Times New Roman"/>
          <w:color w:val="0E0E0F"/>
          <w:sz w:val="28"/>
          <w:szCs w:val="28"/>
          <w:lang w:eastAsia="ru-RU"/>
        </w:rPr>
      </w:pPr>
      <w:r w:rsidRPr="0065359E">
        <w:rPr>
          <w:rFonts w:ascii="Times New Roman" w:eastAsia="Times New Roman" w:hAnsi="Times New Roman" w:cs="Times New Roman"/>
          <w:color w:val="0E0E0F"/>
          <w:sz w:val="28"/>
          <w:szCs w:val="28"/>
          <w:lang w:eastAsia="ru-RU"/>
        </w:rPr>
        <w:t xml:space="preserve">При назначении наказания несовершеннолетнему учитываются условия его жизни и воспитания, уровень психического развития, иные особенности личности, а также влияние на него старших по возрасту лиц. Так, ч. 3 ст. 20 Уголовного Кодекса Российской Федерации установлена необходимость учета так называемого психологического возраста субъекта. Согласно ей, если несовершеннолетний достиг возраста 14 или 16 лет, но вследствие отставания в психическом развитии, не связанном с психическим расстройством, во время </w:t>
      </w:r>
      <w:r w:rsidRPr="0065359E">
        <w:rPr>
          <w:rFonts w:ascii="Times New Roman" w:eastAsia="Times New Roman" w:hAnsi="Times New Roman" w:cs="Times New Roman"/>
          <w:color w:val="0E0E0F"/>
          <w:sz w:val="28"/>
          <w:szCs w:val="28"/>
          <w:lang w:eastAsia="ru-RU"/>
        </w:rPr>
        <w:lastRenderedPageBreak/>
        <w:t>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65359E" w:rsidRPr="0065359E" w:rsidRDefault="0065359E" w:rsidP="0065359E">
      <w:pPr>
        <w:spacing w:after="0" w:line="240" w:lineRule="auto"/>
        <w:ind w:firstLine="709"/>
        <w:jc w:val="both"/>
        <w:rPr>
          <w:rFonts w:ascii="Times New Roman" w:eastAsia="Times New Roman" w:hAnsi="Times New Roman" w:cs="Times New Roman"/>
          <w:color w:val="0E0E0F"/>
          <w:sz w:val="28"/>
          <w:szCs w:val="28"/>
          <w:lang w:eastAsia="ru-RU"/>
        </w:rPr>
      </w:pPr>
      <w:r w:rsidRPr="0065359E">
        <w:rPr>
          <w:rFonts w:ascii="Times New Roman" w:eastAsia="Times New Roman" w:hAnsi="Times New Roman" w:cs="Times New Roman"/>
          <w:color w:val="0E0E0F"/>
          <w:sz w:val="28"/>
          <w:szCs w:val="28"/>
          <w:lang w:eastAsia="ru-RU"/>
        </w:rPr>
        <w:t>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 к которым относятся: предупреждение; передача под надзор родителей или лиц, их заменяющих, либо специализированного государственного органа; возложение обязанности загладить причиненный вред; ограничение досуга и установление особых требований к поведению несовершеннолетнего.</w:t>
      </w:r>
    </w:p>
    <w:p w:rsidR="0065359E" w:rsidRPr="0065359E" w:rsidRDefault="0065359E" w:rsidP="0065359E">
      <w:pPr>
        <w:spacing w:after="0" w:line="240" w:lineRule="auto"/>
        <w:ind w:firstLine="709"/>
        <w:jc w:val="both"/>
        <w:rPr>
          <w:rFonts w:ascii="Times New Roman" w:eastAsia="Times New Roman" w:hAnsi="Times New Roman" w:cs="Times New Roman"/>
          <w:color w:val="0E0E0F"/>
          <w:sz w:val="28"/>
          <w:szCs w:val="28"/>
          <w:lang w:eastAsia="ru-RU"/>
        </w:rPr>
      </w:pPr>
      <w:r w:rsidRPr="0065359E">
        <w:rPr>
          <w:rFonts w:ascii="Times New Roman" w:eastAsia="Times New Roman" w:hAnsi="Times New Roman" w:cs="Times New Roman"/>
          <w:color w:val="0E0E0F"/>
          <w:sz w:val="28"/>
          <w:szCs w:val="28"/>
          <w:lang w:eastAsia="ru-RU"/>
        </w:rPr>
        <w:t>При этом несовершеннолетнему может быть назначено одновременно несколько принудительных мер воспитательного воздействия, срок применения которых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rsidR="0065359E" w:rsidRPr="0065359E" w:rsidRDefault="0065359E" w:rsidP="0065359E">
      <w:pPr>
        <w:spacing w:after="0" w:line="240" w:lineRule="auto"/>
        <w:ind w:firstLine="709"/>
        <w:jc w:val="both"/>
        <w:rPr>
          <w:rFonts w:ascii="Times New Roman" w:eastAsia="Times New Roman" w:hAnsi="Times New Roman" w:cs="Times New Roman"/>
          <w:color w:val="0E0E0F"/>
          <w:sz w:val="28"/>
          <w:szCs w:val="28"/>
          <w:lang w:eastAsia="ru-RU"/>
        </w:rPr>
      </w:pPr>
      <w:r w:rsidRPr="0065359E">
        <w:rPr>
          <w:rFonts w:ascii="Times New Roman" w:eastAsia="Times New Roman" w:hAnsi="Times New Roman" w:cs="Times New Roman"/>
          <w:color w:val="0E0E0F"/>
          <w:sz w:val="28"/>
          <w:szCs w:val="28"/>
          <w:lang w:eastAsia="ru-RU"/>
        </w:rPr>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rsidR="0065359E" w:rsidRPr="0065359E" w:rsidRDefault="0065359E" w:rsidP="0065359E">
      <w:pPr>
        <w:spacing w:after="0" w:line="240" w:lineRule="auto"/>
        <w:ind w:firstLine="709"/>
        <w:jc w:val="both"/>
        <w:rPr>
          <w:rFonts w:ascii="Times New Roman" w:eastAsia="Times New Roman" w:hAnsi="Times New Roman" w:cs="Times New Roman"/>
          <w:color w:val="0E0E0F"/>
          <w:sz w:val="28"/>
          <w:szCs w:val="28"/>
          <w:lang w:eastAsia="ru-RU"/>
        </w:rPr>
      </w:pPr>
      <w:r w:rsidRPr="0065359E">
        <w:rPr>
          <w:rFonts w:ascii="Times New Roman" w:eastAsia="Times New Roman" w:hAnsi="Times New Roman" w:cs="Times New Roman"/>
          <w:color w:val="0E0E0F"/>
          <w:sz w:val="28"/>
          <w:szCs w:val="28"/>
          <w:lang w:eastAsia="ru-RU"/>
        </w:rPr>
        <w:t>Несовершеннолетний, осужденный к лишению свободы за совершение преступления средней тяжести, а также тяжкого преступления может быть освобожден от наказания и помещен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w:t>
      </w:r>
    </w:p>
    <w:p w:rsidR="0065359E" w:rsidRPr="0065359E" w:rsidRDefault="0065359E" w:rsidP="0065359E">
      <w:pPr>
        <w:spacing w:after="0" w:line="240" w:lineRule="auto"/>
        <w:ind w:firstLine="709"/>
        <w:jc w:val="both"/>
        <w:rPr>
          <w:rFonts w:ascii="Times New Roman" w:eastAsia="Times New Roman" w:hAnsi="Times New Roman" w:cs="Times New Roman"/>
          <w:color w:val="0E0E0F"/>
          <w:sz w:val="28"/>
          <w:szCs w:val="28"/>
          <w:lang w:eastAsia="ru-RU"/>
        </w:rPr>
      </w:pPr>
      <w:r w:rsidRPr="0065359E">
        <w:rPr>
          <w:rFonts w:ascii="Times New Roman" w:eastAsia="Times New Roman" w:hAnsi="Times New Roman" w:cs="Times New Roman"/>
          <w:color w:val="0E0E0F"/>
          <w:sz w:val="28"/>
          <w:szCs w:val="28"/>
          <w:lang w:eastAsia="ru-RU"/>
        </w:rPr>
        <w:t>По отношению к несовершеннолетним действующее законодательство предусматривает общее правило, согласно которому к лицам в возрасте от 16 до 18 лет, совершившим административные правонарушения, применяются меры, предусмотренные Положением о комиссиях по делам несовершеннолетних и защите их прав (далее – КДН). Именно данным государственным органам (по месту жительства несовершеннолетнего) и принадлежит преимущественное право рассмотрения дел об административном правонарушении, совершенных несовершеннолетним. Административное наказание может быть наложено на несовершеннолетних или их родителей.</w:t>
      </w:r>
    </w:p>
    <w:p w:rsidR="0065359E" w:rsidRPr="0065359E" w:rsidRDefault="0065359E" w:rsidP="0065359E">
      <w:pPr>
        <w:spacing w:after="0" w:line="240" w:lineRule="auto"/>
        <w:ind w:firstLine="709"/>
        <w:jc w:val="both"/>
        <w:rPr>
          <w:rFonts w:ascii="Times New Roman" w:eastAsia="Times New Roman" w:hAnsi="Times New Roman" w:cs="Times New Roman"/>
          <w:color w:val="0E0E0F"/>
          <w:sz w:val="28"/>
          <w:szCs w:val="28"/>
          <w:lang w:eastAsia="ru-RU"/>
        </w:rPr>
      </w:pPr>
      <w:r w:rsidRPr="0065359E">
        <w:rPr>
          <w:rFonts w:ascii="Times New Roman" w:eastAsia="Times New Roman" w:hAnsi="Times New Roman" w:cs="Times New Roman"/>
          <w:color w:val="0E0E0F"/>
          <w:sz w:val="28"/>
          <w:szCs w:val="28"/>
          <w:lang w:eastAsia="ru-RU"/>
        </w:rPr>
        <w:t xml:space="preserve">Существенная особенность административной ответственности несовершеннолетних закреплена в ст. 2.3 КоАП РФ, где законодатель установил возможность КДН, с учетом конкретных обстоятельств дела и данных о лице, совершившим административное правонарушение, в возрасте от 16 до 18 лет, решать вопрос об освобождении его от административной </w:t>
      </w:r>
      <w:r w:rsidRPr="0065359E">
        <w:rPr>
          <w:rFonts w:ascii="Times New Roman" w:eastAsia="Times New Roman" w:hAnsi="Times New Roman" w:cs="Times New Roman"/>
          <w:color w:val="0E0E0F"/>
          <w:sz w:val="28"/>
          <w:szCs w:val="28"/>
          <w:lang w:eastAsia="ru-RU"/>
        </w:rPr>
        <w:lastRenderedPageBreak/>
        <w:t>ответственности с применением к нему меры воздействия, предусмотренной федеральным законодательством о защите прав несовершеннолетних.</w:t>
      </w:r>
    </w:p>
    <w:p w:rsidR="0065359E" w:rsidRPr="0065359E" w:rsidRDefault="0065359E" w:rsidP="0065359E">
      <w:pPr>
        <w:spacing w:after="0" w:line="240" w:lineRule="auto"/>
        <w:ind w:firstLine="709"/>
        <w:jc w:val="both"/>
        <w:rPr>
          <w:rFonts w:ascii="Times New Roman" w:eastAsia="Times New Roman" w:hAnsi="Times New Roman" w:cs="Times New Roman"/>
          <w:color w:val="0E0E0F"/>
          <w:sz w:val="28"/>
          <w:szCs w:val="28"/>
          <w:lang w:eastAsia="ru-RU"/>
        </w:rPr>
      </w:pPr>
      <w:r w:rsidRPr="0065359E">
        <w:rPr>
          <w:rFonts w:ascii="Times New Roman" w:eastAsia="Times New Roman" w:hAnsi="Times New Roman" w:cs="Times New Roman"/>
          <w:color w:val="0E0E0F"/>
          <w:sz w:val="28"/>
          <w:szCs w:val="28"/>
          <w:lang w:eastAsia="ru-RU"/>
        </w:rPr>
        <w:t>В качестве дополнительных гарантий обеспечения прав несовершеннолетних закон не позволяет применять к лицам, не достигшим 18-летнего возраста, административного ареста (ч. 2 ст. 3.9 КоАП РФ).</w:t>
      </w:r>
    </w:p>
    <w:p w:rsidR="001B21A7" w:rsidRPr="0065359E" w:rsidRDefault="001B21A7">
      <w:pPr>
        <w:rPr>
          <w:rFonts w:ascii="Times New Roman" w:hAnsi="Times New Roman" w:cs="Times New Roman"/>
          <w:sz w:val="28"/>
          <w:szCs w:val="28"/>
        </w:rPr>
      </w:pPr>
    </w:p>
    <w:p w:rsidR="0065359E" w:rsidRDefault="0065359E">
      <w:pPr>
        <w:rPr>
          <w:rFonts w:ascii="Times New Roman" w:hAnsi="Times New Roman" w:cs="Times New Roman"/>
          <w:sz w:val="28"/>
          <w:szCs w:val="28"/>
        </w:rPr>
      </w:pPr>
      <w:r w:rsidRPr="0065359E">
        <w:rPr>
          <w:rFonts w:ascii="Times New Roman" w:hAnsi="Times New Roman" w:cs="Times New Roman"/>
          <w:sz w:val="28"/>
          <w:szCs w:val="28"/>
        </w:rPr>
        <w:t>Прокурор Мартыновского района</w:t>
      </w:r>
    </w:p>
    <w:p w:rsidR="0065359E" w:rsidRPr="0065359E" w:rsidRDefault="0065359E">
      <w:pPr>
        <w:rPr>
          <w:rFonts w:ascii="Times New Roman" w:hAnsi="Times New Roman" w:cs="Times New Roman"/>
          <w:sz w:val="28"/>
          <w:szCs w:val="28"/>
        </w:rPr>
      </w:pPr>
      <w:r>
        <w:rPr>
          <w:rFonts w:ascii="Times New Roman" w:hAnsi="Times New Roman" w:cs="Times New Roman"/>
          <w:sz w:val="28"/>
          <w:szCs w:val="28"/>
        </w:rPr>
        <w:t>старший советник юстиции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bookmarkStart w:id="0" w:name="_GoBack"/>
      <w:bookmarkEnd w:id="0"/>
      <w:r>
        <w:rPr>
          <w:rFonts w:ascii="Times New Roman" w:hAnsi="Times New Roman" w:cs="Times New Roman"/>
          <w:sz w:val="28"/>
          <w:szCs w:val="28"/>
        </w:rPr>
        <w:t>А.В. Маслаков</w:t>
      </w:r>
    </w:p>
    <w:sectPr w:rsidR="0065359E" w:rsidRPr="006535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5D3"/>
    <w:rsid w:val="001B21A7"/>
    <w:rsid w:val="0065359E"/>
    <w:rsid w:val="00D72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3F8B"/>
  <w15:chartTrackingRefBased/>
  <w15:docId w15:val="{6F840828-1B2D-4C2E-AB87-1CA25A9B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59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359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53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859</Words>
  <Characters>4899</Characters>
  <Application>Microsoft Office Word</Application>
  <DocSecurity>0</DocSecurity>
  <Lines>40</Lines>
  <Paragraphs>11</Paragraphs>
  <ScaleCrop>false</ScaleCrop>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Павлейно Евгения Анатольевна</dc:creator>
  <cp:keywords/>
  <dc:description/>
  <cp:lastModifiedBy>Павлейно Евгения Анатольевна</cp:lastModifiedBy>
  <cp:revision>2</cp:revision>
  <cp:lastPrinted>2024-12-03T12:09:00Z</cp:lastPrinted>
  <dcterms:created xsi:type="dcterms:W3CDTF">2024-12-03T12:06:00Z</dcterms:created>
  <dcterms:modified xsi:type="dcterms:W3CDTF">2024-12-03T12:09:00Z</dcterms:modified>
</cp:coreProperties>
</file>